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52" w:lineRule="atLeast"/>
        <w:rPr>
          <w:rFonts w:hint="default"/>
          <w:spacing w:val="0"/>
        </w:rPr>
      </w:pPr>
      <w:r>
        <w:rPr>
          <w:rFonts w:hint="eastAsia"/>
        </w:rPr>
        <w:t>様式第９号の７（第</w:t>
      </w:r>
      <w:r>
        <w:rPr>
          <w:rFonts w:hint="default"/>
        </w:rPr>
        <w:t>20</w:t>
      </w:r>
      <w:r>
        <w:rPr>
          <w:rFonts w:hint="eastAsia"/>
        </w:rPr>
        <w:t>条の２関係）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    </w:t>
      </w:r>
      <w:r>
        <w:rPr>
          <w:rFonts w:hint="eastAsia"/>
        </w:rPr>
        <w:t>特別地域内行為着手済届</w:t>
      </w:r>
    </w:p>
    <w:tbl>
      <w:tblPr>
        <w:tblStyle w:val="11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70"/>
        <w:gridCol w:w="216"/>
        <w:gridCol w:w="2052"/>
        <w:gridCol w:w="6048"/>
        <w:gridCol w:w="216"/>
        <w:gridCol w:w="270"/>
      </w:tblGrid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届出者　住　所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eastAsia"/>
              </w:rPr>
              <w:t>氏　名</w:t>
            </w:r>
            <w:r>
              <w:rPr>
                <w:rFonts w:hint="default"/>
                <w:spacing w:val="0"/>
              </w:rPr>
              <w:t xml:space="preserve">                    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（法人にあつては主たる事務所の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所在地、名称及び代表者の氏名）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</w:t>
            </w:r>
            <w:r>
              <w:rPr>
                <w:rFonts w:hint="eastAsia"/>
              </w:rPr>
              <w:t>特別地域内既着手行為について（届出）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6"/>
                <w:fitText w:val="8200" w:id="1"/>
              </w:rPr>
              <w:t>　次のとおり県立自然公園特別地域（知事が指定する湖沼、知事が指定す</w:t>
            </w:r>
            <w:r>
              <w:rPr>
                <w:rFonts w:hint="eastAsia"/>
                <w:spacing w:val="2"/>
                <w:fitText w:val="8200" w:id="1"/>
              </w:rPr>
              <w:t>る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6"/>
                <w:fitText w:val="8200" w:id="2"/>
              </w:rPr>
              <w:t>湿原、知事が指定する物）が指定（拡張）された際既に行為に着手してい</w:t>
            </w:r>
            <w:r>
              <w:rPr>
                <w:rFonts w:hint="eastAsia"/>
                <w:spacing w:val="2"/>
                <w:fitText w:val="8200" w:id="2"/>
              </w:rPr>
              <w:t>た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3"/>
                <w:fitText w:val="8200" w:id="3"/>
              </w:rPr>
              <w:t>ので、秋田県立自然公園条例第</w:t>
            </w:r>
            <w:r>
              <w:rPr>
                <w:rFonts w:hint="default"/>
                <w:spacing w:val="23"/>
                <w:fitText w:val="8200" w:id="3"/>
              </w:rPr>
              <w:t>15</w:t>
            </w:r>
            <w:r>
              <w:rPr>
                <w:rFonts w:hint="eastAsia"/>
                <w:spacing w:val="23"/>
                <w:fitText w:val="8200" w:id="3"/>
              </w:rPr>
              <w:t>条第３項の規定により、届け出ます</w:t>
            </w:r>
            <w:r>
              <w:rPr>
                <w:rFonts w:hint="eastAsia"/>
                <w:spacing w:val="27"/>
                <w:fitText w:val="8200" w:id="3"/>
              </w:rPr>
              <w:t>。</w:t>
            </w: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県立自然公園の名称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目　　　　　　　的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行　為　の　場　所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行　為　の　種　類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27"/>
                <w:fitText w:val="1800" w:id="4"/>
              </w:rPr>
              <w:t>行為の施行方</w:t>
            </w:r>
            <w:r>
              <w:rPr>
                <w:rFonts w:hint="eastAsia"/>
                <w:spacing w:val="3"/>
                <w:fitText w:val="1800" w:id="4"/>
              </w:rPr>
              <w:t>法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27"/>
                <w:fitText w:val="1800" w:id="5"/>
              </w:rPr>
              <w:t>行為の完了期</w:t>
            </w:r>
            <w:r>
              <w:rPr>
                <w:rFonts w:hint="eastAsia"/>
                <w:spacing w:val="3"/>
                <w:fitText w:val="1800" w:id="5"/>
              </w:rPr>
              <w:t>日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292"/>
                <w:fitText w:val="1800" w:id="6"/>
              </w:rPr>
              <w:t>その</w:t>
            </w:r>
            <w:r>
              <w:rPr>
                <w:rFonts w:hint="eastAsia"/>
                <w:spacing w:val="1"/>
                <w:fitText w:val="1800" w:id="6"/>
              </w:rPr>
              <w:t>他</w:t>
            </w: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3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bookmarkStart w:id="0" w:name="_GoBack"/>
      <w:bookmarkEnd w:id="0"/>
    </w:p>
    <w:sectPr>
      <w:pgSz w:w="11906" w:h="16838"/>
      <w:pgMar w:top="1700" w:right="1133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1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266</Characters>
  <Application>JUST Note</Application>
  <Lines>130</Lines>
  <Paragraphs>21</Paragraphs>
  <Company> 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2005-03-01T07:46:00Z</dcterms:created>
  <dcterms:modified xsi:type="dcterms:W3CDTF">2021-03-26T08:13:24Z</dcterms:modified>
  <cp:revision>4</cp:revision>
</cp:coreProperties>
</file>