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w w:val="200"/>
        </w:rPr>
        <w:t>普</w:t>
      </w:r>
      <w:r>
        <w:rPr>
          <w:rFonts w:hint="eastAsia"/>
          <w:spacing w:val="-1"/>
          <w:w w:val="200"/>
        </w:rPr>
        <w:t xml:space="preserve"> </w:t>
      </w:r>
      <w:r>
        <w:rPr>
          <w:rFonts w:hint="eastAsia"/>
          <w:w w:val="200"/>
        </w:rPr>
        <w:t>通</w:t>
      </w:r>
      <w:r>
        <w:rPr>
          <w:rFonts w:hint="eastAsia"/>
          <w:spacing w:val="-1"/>
          <w:w w:val="200"/>
        </w:rPr>
        <w:t xml:space="preserve"> </w:t>
      </w:r>
      <w:r>
        <w:rPr>
          <w:rFonts w:hint="eastAsia"/>
          <w:w w:val="200"/>
        </w:rPr>
        <w:t>財</w:t>
      </w:r>
      <w:r>
        <w:rPr>
          <w:rFonts w:hint="eastAsia"/>
          <w:spacing w:val="-1"/>
          <w:w w:val="200"/>
        </w:rPr>
        <w:t xml:space="preserve"> </w:t>
      </w:r>
      <w:r>
        <w:rPr>
          <w:rFonts w:hint="eastAsia"/>
          <w:w w:val="200"/>
        </w:rPr>
        <w:t>産</w:t>
      </w:r>
      <w:r>
        <w:rPr>
          <w:rFonts w:hint="eastAsia"/>
          <w:spacing w:val="-1"/>
          <w:w w:val="200"/>
        </w:rPr>
        <w:t xml:space="preserve"> </w:t>
      </w:r>
      <w:r>
        <w:rPr>
          <w:rFonts w:hint="eastAsia"/>
          <w:w w:val="200"/>
        </w:rPr>
        <w:t>譲</w:t>
      </w:r>
      <w:r>
        <w:rPr>
          <w:rFonts w:hint="eastAsia"/>
          <w:spacing w:val="-1"/>
        </w:rPr>
        <w:t xml:space="preserve">  </w:t>
      </w:r>
      <w:r>
        <w:rPr>
          <w:rFonts w:hint="eastAsia"/>
          <w:w w:val="200"/>
        </w:rPr>
        <w:t>渡</w:t>
      </w:r>
      <w:r>
        <w:rPr>
          <w:rFonts w:hint="eastAsia"/>
          <w:spacing w:val="-1"/>
          <w:w w:val="200"/>
        </w:rPr>
        <w:t xml:space="preserve"> </w:t>
      </w:r>
      <w:r>
        <w:rPr>
          <w:rFonts w:hint="eastAsia"/>
          <w:w w:val="200"/>
        </w:rPr>
        <w:t>申</w:t>
      </w:r>
      <w:r>
        <w:rPr>
          <w:rFonts w:hint="eastAsia"/>
          <w:spacing w:val="-1"/>
          <w:w w:val="200"/>
        </w:rPr>
        <w:t xml:space="preserve"> </w:t>
      </w:r>
      <w:r>
        <w:rPr>
          <w:rFonts w:hint="eastAsia"/>
          <w:w w:val="200"/>
        </w:rPr>
        <w:t>込</w:t>
      </w:r>
      <w:r>
        <w:rPr>
          <w:rFonts w:hint="eastAsia"/>
          <w:spacing w:val="-1"/>
          <w:w w:val="200"/>
        </w:rPr>
        <w:t xml:space="preserve"> </w:t>
      </w:r>
      <w:r>
        <w:rPr>
          <w:rFonts w:hint="eastAsia"/>
          <w:w w:val="200"/>
        </w:rPr>
        <w:t>書</w:t>
      </w: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（あて先）秋田県知事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spacing w:val="-1"/>
        </w:rPr>
        <w:t xml:space="preserve">                                        </w:t>
      </w:r>
      <w:r>
        <w:rPr>
          <w:rFonts w:hint="eastAsia"/>
        </w:rPr>
        <w:t>　申込者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住所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spacing w:val="-1"/>
        </w:rPr>
        <w:t xml:space="preserve">                                         </w:t>
      </w:r>
      <w:r>
        <w:rPr>
          <w:rFonts w:hint="eastAsia"/>
        </w:rPr>
        <w:t>　　　　氏名</w:t>
      </w:r>
      <w:r>
        <w:rPr>
          <w:rFonts w:hint="eastAsia"/>
          <w:spacing w:val="-1"/>
        </w:rPr>
        <w:t xml:space="preserve">                         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次のとおり普通財産の譲渡を受けたいので、関係書類を添えて申し込みます。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譲渡を受けようとする普通財産の名称、種類及び所在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  <w:spacing w:val="-1"/>
        </w:rPr>
        <w:t xml:space="preserve">  </w:t>
      </w:r>
      <w:r>
        <w:rPr>
          <w:rFonts w:hint="eastAsia"/>
        </w:rPr>
        <w:t>財産の数量及び構造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使用目的及び用途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４　譲渡価格</w:t>
      </w:r>
    </w:p>
    <w:p>
      <w:pPr>
        <w:pStyle w:val="0"/>
        <w:rPr>
          <w:rFonts w:hint="eastAsia"/>
        </w:rPr>
      </w:pPr>
      <w:r>
        <w:rPr>
          <w:rFonts w:hint="eastAsia"/>
          <w:spacing w:val="-1"/>
        </w:rPr>
        <w:t xml:space="preserve">      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 w:ascii="ＭＳ 明朝" w:hAnsi="ＭＳ 明朝"/>
        </w:rPr>
        <w:t>５　延納の特約を受けようとする場合によっては、その理由　</w:t>
      </w:r>
    </w:p>
    <w:p>
      <w:pPr>
        <w:pStyle w:val="0"/>
        <w:rPr>
          <w:rFonts w:hint="eastAsia"/>
        </w:rPr>
      </w:pPr>
      <w:r>
        <w:rPr>
          <w:rFonts w:hint="eastAsia"/>
          <w:spacing w:val="-1"/>
        </w:rPr>
        <w:t xml:space="preserve">      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６　その他参考となる事項</w:t>
      </w:r>
    </w:p>
    <w:p>
      <w:pPr>
        <w:pStyle w:val="0"/>
        <w:rPr>
          <w:rFonts w:hint="eastAsia"/>
        </w:rPr>
      </w:pPr>
      <w:r>
        <w:rPr>
          <w:rFonts w:hint="eastAsia"/>
          <w:spacing w:val="-1"/>
        </w:rPr>
        <w:t xml:space="preserve">      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７　添付書類</w:t>
      </w:r>
    </w:p>
    <w:p>
      <w:pPr>
        <w:pStyle w:val="0"/>
        <w:ind w:firstLine="425" w:firstLineChars="200"/>
        <w:rPr>
          <w:rFonts w:hint="eastAsia"/>
        </w:rPr>
      </w:pPr>
      <w:r>
        <w:rPr>
          <w:rFonts w:hint="eastAsia"/>
        </w:rPr>
        <w:t>・個人の場合</w:t>
      </w:r>
    </w:p>
    <w:p>
      <w:pPr>
        <w:pStyle w:val="0"/>
        <w:ind w:left="374" w:leftChars="176" w:firstLine="261" w:firstLineChars="123"/>
        <w:rPr>
          <w:rFonts w:hint="eastAsia"/>
        </w:rPr>
      </w:pPr>
      <w:r>
        <w:rPr>
          <w:rFonts w:hint="eastAsia"/>
        </w:rPr>
        <w:t>住民票抄本（個人番号の記載のないもの）、身分証明書（本籍地の市町村長が発行するもの）及び誓約書</w:t>
      </w:r>
    </w:p>
    <w:p>
      <w:pPr>
        <w:pStyle w:val="0"/>
        <w:ind w:firstLine="425" w:firstLineChars="200"/>
        <w:rPr>
          <w:rFonts w:hint="eastAsia"/>
        </w:rPr>
      </w:pPr>
      <w:r>
        <w:rPr>
          <w:rFonts w:hint="eastAsia"/>
        </w:rPr>
        <w:t>・法人の場合</w:t>
      </w:r>
    </w:p>
    <w:p>
      <w:pPr>
        <w:pStyle w:val="0"/>
        <w:ind w:firstLine="638" w:firstLineChars="300"/>
        <w:rPr>
          <w:rFonts w:hint="eastAsia"/>
        </w:rPr>
      </w:pPr>
      <w:r>
        <w:rPr>
          <w:rFonts w:hint="eastAsia"/>
        </w:rPr>
        <w:t>登記事項証明書、定款等及び誓約書</w:t>
      </w:r>
    </w:p>
    <w:p>
      <w:pPr>
        <w:pStyle w:val="0"/>
        <w:rPr>
          <w:rFonts w:hint="eastAsia"/>
        </w:rPr>
      </w:pPr>
    </w:p>
    <w:sectPr>
      <w:footerReference r:id="rId5" w:type="even"/>
      <w:footerReference r:id="rId6" w:type="default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JustUnitMarkG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jc w:val="center"/>
      <w:framePr w:wrap="around" w:hAnchor="margin" w:vAnchor="page" w:x="-4" w:y="15568"/>
      <w:rPr>
        <w:rFonts w:hint="eastAsia"/>
      </w:rPr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Times New Roman" w:hAnsi="Times New Roman"/>
      <w:color w:val="00000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Times New Roman" w:hAnsi="Times New Roman"/>
      <w:color w:val="00000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color w:val="00000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233</Characters>
  <Application>JUST Note</Application>
  <Lines>39</Lines>
  <Paragraphs>20</Paragraphs>
  <Company>秋田県</Company>
  <CharactersWithSpaces>389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高田　一志</cp:lastModifiedBy>
  <cp:lastPrinted>2018-07-20T02:19:00Z</cp:lastPrinted>
  <dcterms:created xsi:type="dcterms:W3CDTF">2018-07-20T02:16:00Z</dcterms:created>
  <dcterms:modified xsi:type="dcterms:W3CDTF">2022-12-12T07:31:12Z</dcterms:modified>
  <cp:revision>4</cp:revision>
</cp:coreProperties>
</file>