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1B28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様式第９０（第９６条関係）</w:t>
      </w:r>
    </w:p>
    <w:p w14:paraId="26259637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</w:t>
      </w:r>
      <w:r>
        <w:rPr>
          <w:rFonts w:ascii="ＭＳ 明朝" w:hAnsi="Times New Roman" w:hint="eastAsia"/>
          <w:color w:val="000000"/>
        </w:rPr>
        <w:t xml:space="preserve">       計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量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証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明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事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業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者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報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告</w:t>
      </w:r>
      <w:r>
        <w:rPr>
          <w:rFonts w:ascii="ＭＳ 明朝" w:hAnsi="Times New Roman"/>
          <w:color w:val="000000"/>
        </w:rPr>
        <w:t xml:space="preserve"> </w:t>
      </w:r>
      <w:r>
        <w:rPr>
          <w:rFonts w:ascii="ＭＳ 明朝" w:hAnsi="Times New Roman" w:hint="eastAsia"/>
          <w:color w:val="000000"/>
        </w:rPr>
        <w:t>書</w:t>
      </w:r>
    </w:p>
    <w:p w14:paraId="0B0076CE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2BDA6081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               </w:t>
      </w:r>
      <w:r>
        <w:rPr>
          <w:rFonts w:ascii="ＭＳ 明朝" w:hAnsi="Times New Roman" w:hint="eastAsia"/>
          <w:color w:val="000000"/>
        </w:rPr>
        <w:t xml:space="preserve">                  </w:t>
      </w:r>
      <w:r>
        <w:rPr>
          <w:rFonts w:ascii="ＭＳ 明朝" w:hAnsi="Times New Roman"/>
          <w:color w:val="000000"/>
        </w:rPr>
        <w:t xml:space="preserve">    </w:t>
      </w:r>
      <w:r>
        <w:rPr>
          <w:rFonts w:ascii="ＭＳ 明朝" w:hAnsi="Times New Roman" w:hint="eastAsia"/>
          <w:color w:val="000000"/>
        </w:rPr>
        <w:t>平成　　年　　月　　日</w:t>
      </w:r>
    </w:p>
    <w:p w14:paraId="73B4FA05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</w:t>
      </w:r>
      <w:r w:rsidR="00292376">
        <w:rPr>
          <w:rFonts w:ascii="ＭＳ 明朝" w:hAnsi="Times New Roman" w:hint="eastAsia"/>
          <w:color w:val="000000"/>
        </w:rPr>
        <w:t>（あて先）</w:t>
      </w:r>
      <w:r>
        <w:rPr>
          <w:rFonts w:ascii="ＭＳ 明朝" w:hAnsi="Times New Roman" w:hint="eastAsia"/>
          <w:color w:val="000000"/>
        </w:rPr>
        <w:t xml:space="preserve">秋田県知事　</w:t>
      </w:r>
    </w:p>
    <w:p w14:paraId="00E884C3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7339D287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</w:t>
      </w:r>
      <w:r>
        <w:rPr>
          <w:rFonts w:ascii="ＭＳ 明朝" w:hAnsi="Times New Roman" w:hint="eastAsia"/>
          <w:color w:val="000000"/>
        </w:rPr>
        <w:t xml:space="preserve">　　　　　報告者</w:t>
      </w:r>
      <w:r>
        <w:rPr>
          <w:rFonts w:ascii="ＭＳ 明朝" w:hAnsi="Times New Roman"/>
          <w:color w:val="000000"/>
        </w:rPr>
        <w:t xml:space="preserve">   </w:t>
      </w:r>
      <w:r>
        <w:rPr>
          <w:rFonts w:ascii="ＭＳ 明朝" w:hAnsi="Times New Roman" w:hint="eastAsia"/>
          <w:color w:val="000000"/>
        </w:rPr>
        <w:t>住所</w:t>
      </w:r>
    </w:p>
    <w:p w14:paraId="0C4E6CE6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    </w:t>
      </w:r>
      <w:r>
        <w:rPr>
          <w:rFonts w:ascii="ＭＳ 明朝" w:hAnsi="Times New Roman" w:hint="eastAsia"/>
          <w:color w:val="000000"/>
        </w:rPr>
        <w:t xml:space="preserve">　　　　　氏名又は名称及び法人に</w:t>
      </w:r>
    </w:p>
    <w:p w14:paraId="37B46921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t xml:space="preserve">                      </w:t>
      </w:r>
      <w:r>
        <w:rPr>
          <w:rFonts w:ascii="ＭＳ 明朝" w:hAnsi="Times New Roman" w:hint="eastAsia"/>
          <w:color w:val="000000"/>
        </w:rPr>
        <w:t xml:space="preserve">　　　　　</w:t>
      </w:r>
      <w:r>
        <w:rPr>
          <w:rFonts w:ascii="ＭＳ 明朝" w:hAnsi="Times New Roman"/>
          <w:color w:val="000000"/>
        </w:rPr>
        <w:t xml:space="preserve">    </w:t>
      </w:r>
      <w:r>
        <w:rPr>
          <w:rFonts w:ascii="ＭＳ 明朝" w:hAnsi="Times New Roman" w:hint="eastAsia"/>
          <w:color w:val="000000"/>
        </w:rPr>
        <w:t>あっては代表者の氏名</w:t>
      </w:r>
    </w:p>
    <w:p w14:paraId="1F31EBF6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</w:p>
    <w:p w14:paraId="5935EF18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　計量法施行規則第</w:t>
      </w:r>
      <w:r>
        <w:rPr>
          <w:rFonts w:ascii="ＭＳ 明朝" w:hAnsi="Times New Roman"/>
          <w:color w:val="000000"/>
        </w:rPr>
        <w:t>96</w:t>
      </w:r>
      <w:r>
        <w:rPr>
          <w:rFonts w:ascii="ＭＳ 明朝" w:hAnsi="Times New Roman" w:hint="eastAsia"/>
          <w:color w:val="000000"/>
        </w:rPr>
        <w:t>条の規定により、次のとおり報告します。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2"/>
        <w:gridCol w:w="1336"/>
        <w:gridCol w:w="1871"/>
        <w:gridCol w:w="2405"/>
        <w:gridCol w:w="1337"/>
        <w:gridCol w:w="1336"/>
      </w:tblGrid>
      <w:tr w:rsidR="00732948" w14:paraId="21CBE14B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24470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平成</w:t>
            </w:r>
          </w:p>
          <w:p w14:paraId="0EA83290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　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　　　年度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888CA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登録の年月日</w:t>
            </w:r>
          </w:p>
          <w:p w14:paraId="0D949C5B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及び登録番号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F02E9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F72CC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整理番号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3C0E4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399E5866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EB464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事業所の所在地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B385E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41D4BD8A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20A6A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事業の区分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63150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    証　　　明　　　件　　　数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EBBBA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 xml:space="preserve">   備　　　　　考</w:t>
            </w:r>
          </w:p>
        </w:tc>
      </w:tr>
      <w:tr w:rsidR="00732948" w14:paraId="58CD99AE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8316D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長　　　さ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CD15B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850BA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27C7165F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D8532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質　　　量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BB8F6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3A17E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06C03A3F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20BD0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面　　　積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BE11D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7D200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3DD89D8E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73A1D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体　　　積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D18FE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4936E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3E5E1C31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12C13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熱　　　量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4A66D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16F0D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29A7AE8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C4ECE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 w:hint="eastAsia"/>
                <w:color w:val="000000"/>
              </w:rPr>
            </w:pPr>
          </w:p>
          <w:p w14:paraId="451807DB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 w:hint="eastAsia"/>
                <w:color w:val="000000"/>
              </w:rPr>
            </w:pPr>
          </w:p>
          <w:p w14:paraId="45F2404A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濃度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927A7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大　気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32A88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3566F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76FBA363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022FA" w14:textId="77777777" w:rsidR="00732948" w:rsidRDefault="0073294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A9CCC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水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E1EFF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7CACA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01964085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7FE68" w14:textId="77777777" w:rsidR="00732948" w:rsidRDefault="0073294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7B5EB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土　壌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AE5EB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33147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06C9A8E8" w14:textId="77777777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5EBFB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  <w:p w14:paraId="3BAAE8D5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特定</w:t>
            </w:r>
          </w:p>
          <w:p w14:paraId="26B300EE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濃度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7843A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大　気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86FC6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4DC70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5FB7473D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17532" w14:textId="77777777" w:rsidR="00732948" w:rsidRDefault="0073294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9B963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</w:rPr>
              <w:t>水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9C39D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2294E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707FA087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4C7F4" w14:textId="77777777" w:rsidR="00732948" w:rsidRDefault="0073294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7987C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土　壌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19367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0C5C2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4B563638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E6163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音圧レベル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B0707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97F52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  <w:tr w:rsidR="00732948" w14:paraId="6B0C578B" w14:textId="7777777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DC7C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振動加速度</w:t>
            </w:r>
          </w:p>
          <w:p w14:paraId="2F99483B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/>
                <w:color w:val="00000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</w:rPr>
              <w:t>レ　ベ　ル</w:t>
            </w:r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C857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8154" w14:textId="77777777" w:rsidR="00732948" w:rsidRDefault="00732948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</w:rPr>
            </w:pPr>
          </w:p>
        </w:tc>
      </w:tr>
    </w:tbl>
    <w:p w14:paraId="53875C24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備考</w:t>
      </w:r>
    </w:p>
    <w:p w14:paraId="0AE6B99B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１　用紙の大きさは、日本工業規格Ａ４とすること。</w:t>
      </w:r>
    </w:p>
    <w:p w14:paraId="506B31B2" w14:textId="77777777" w:rsidR="00732948" w:rsidRDefault="00732948">
      <w:pPr>
        <w:autoSpaceDE w:val="0"/>
        <w:autoSpaceDN w:val="0"/>
        <w:adjustRightInd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　２　整理番号の欄は、記入しないこと。</w:t>
      </w:r>
    </w:p>
    <w:p w14:paraId="3B5E50F5" w14:textId="77777777" w:rsidR="00732948" w:rsidRDefault="00732948">
      <w:pPr>
        <w:autoSpaceDE w:val="0"/>
        <w:autoSpaceDN w:val="0"/>
        <w:adjustRightInd w:val="0"/>
        <w:rPr>
          <w:rFonts w:ascii="ＭＳ 明朝" w:hAnsi="Times New Roman" w:hint="eastAsia"/>
          <w:color w:val="000000"/>
        </w:rPr>
      </w:pPr>
      <w:r>
        <w:rPr>
          <w:rFonts w:ascii="ＭＳ 明朝" w:hAnsi="Times New Roman"/>
          <w:color w:val="000000"/>
        </w:rPr>
        <w:t xml:space="preserve">    </w:t>
      </w:r>
      <w:r>
        <w:rPr>
          <w:rFonts w:ascii="ＭＳ 明朝" w:hAnsi="Times New Roman" w:hint="eastAsia"/>
          <w:color w:val="000000"/>
        </w:rPr>
        <w:t>３　特定濃度（ダイオキシン類に係るもの）の欄は、計量法第１２１条の２の規定による認定を</w:t>
      </w:r>
    </w:p>
    <w:p w14:paraId="2C5491EF" w14:textId="77777777" w:rsidR="00732948" w:rsidRDefault="00732948">
      <w:pPr>
        <w:autoSpaceDE w:val="0"/>
        <w:autoSpaceDN w:val="0"/>
        <w:adjustRightInd w:val="0"/>
      </w:pPr>
      <w:r>
        <w:rPr>
          <w:rFonts w:ascii="ＭＳ 明朝" w:hAnsi="Times New Roman" w:hint="eastAsia"/>
          <w:color w:val="000000"/>
        </w:rPr>
        <w:t xml:space="preserve">      受けた者のみが記入すること。その場合には、備考の欄に認定番号を記入すること。</w:t>
      </w:r>
    </w:p>
    <w:sectPr w:rsidR="00732948">
      <w:pgSz w:w="11906" w:h="16838" w:code="9"/>
      <w:pgMar w:top="1418" w:right="1134" w:bottom="1134" w:left="1418" w:header="720" w:footer="720" w:gutter="0"/>
      <w:cols w:space="720"/>
      <w:noEndnote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213"/>
    <w:rsid w:val="00292376"/>
    <w:rsid w:val="00732948"/>
    <w:rsid w:val="00841213"/>
    <w:rsid w:val="00C1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2C777"/>
  <w15:chartTrackingRefBased/>
  <w15:docId w15:val="{89492120-544D-42DA-B248-DB46CE25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様式第９０（第９６条関係）</vt:lpstr>
    </vt:vector>
  </TitlesOfParts>
  <Company> 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様式第９０（第９６条関係）</dc:title>
  <dc:subject/>
  <dc:creator>秋田県庁</dc:creator>
  <cp:keywords/>
  <dc:description/>
  <cp:lastModifiedBy>佐藤　雄大</cp:lastModifiedBy>
  <cp:revision>2</cp:revision>
  <dcterms:created xsi:type="dcterms:W3CDTF">2026-03-26T00:12:00Z</dcterms:created>
  <dcterms:modified xsi:type="dcterms:W3CDTF">2026-03-26T00:12:00Z</dcterms:modified>
</cp:coreProperties>
</file>