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B97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様式第８６（第９６条関係）</w:t>
      </w:r>
    </w:p>
    <w:p w14:paraId="1E25553C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1943AF6C" w14:textId="77777777" w:rsidR="006B44C0" w:rsidRDefault="006B44C0">
      <w:pPr>
        <w:autoSpaceDE w:val="0"/>
        <w:autoSpaceDN w:val="0"/>
        <w:adjustRightInd w:val="0"/>
        <w:jc w:val="center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指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定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製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造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事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業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者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報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告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書</w:t>
      </w:r>
    </w:p>
    <w:p w14:paraId="54AD86CB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2018FB4E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 xml:space="preserve">　　　　　　</w:t>
      </w:r>
      <w:r>
        <w:rPr>
          <w:rFonts w:ascii="ＭＳ 明朝" w:hAnsi="Times New Roman"/>
          <w:color w:val="000000"/>
        </w:rPr>
        <w:t xml:space="preserve">                                            </w:t>
      </w:r>
      <w:r>
        <w:rPr>
          <w:rFonts w:ascii="ＭＳ 明朝" w:hAnsi="Times New Roman" w:hint="eastAsia"/>
          <w:color w:val="000000"/>
        </w:rPr>
        <w:t>平成　　年　　月　　日</w:t>
      </w:r>
    </w:p>
    <w:p w14:paraId="796DA5D7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7E802662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経済産業大臣</w:t>
      </w:r>
      <w:r w:rsidR="009F7FD0">
        <w:rPr>
          <w:rFonts w:ascii="ＭＳ 明朝" w:hAnsi="Times New Roman" w:hint="eastAsia"/>
          <w:color w:val="000000"/>
        </w:rPr>
        <w:t xml:space="preserve">　殿</w:t>
      </w:r>
      <w:r>
        <w:rPr>
          <w:rFonts w:ascii="ＭＳ 明朝" w:hAnsi="Times New Roman" w:hint="eastAsia"/>
          <w:color w:val="000000"/>
        </w:rPr>
        <w:t xml:space="preserve">　</w:t>
      </w:r>
    </w:p>
    <w:p w14:paraId="154D726B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572B2D3D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2E736A1B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</w:t>
      </w:r>
      <w:r>
        <w:rPr>
          <w:rFonts w:ascii="ＭＳ 明朝" w:hAnsi="Times New Roman" w:hint="eastAsia"/>
          <w:color w:val="000000"/>
        </w:rPr>
        <w:t xml:space="preserve">　　　　　報告者</w:t>
      </w:r>
      <w:r>
        <w:rPr>
          <w:rFonts w:ascii="ＭＳ 明朝" w:hAnsi="Times New Roman"/>
          <w:color w:val="000000"/>
        </w:rPr>
        <w:t xml:space="preserve">   </w:t>
      </w:r>
      <w:r>
        <w:rPr>
          <w:rFonts w:ascii="ＭＳ 明朝" w:hAnsi="Times New Roman" w:hint="eastAsia"/>
          <w:color w:val="000000"/>
        </w:rPr>
        <w:t>住所</w:t>
      </w:r>
    </w:p>
    <w:p w14:paraId="1CBA6BB2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   </w:t>
      </w:r>
      <w:r>
        <w:rPr>
          <w:rFonts w:ascii="ＭＳ 明朝" w:hAnsi="Times New Roman" w:hint="eastAsia"/>
          <w:color w:val="000000"/>
        </w:rPr>
        <w:t xml:space="preserve">　　　　　氏名又は名称及び法人に</w:t>
      </w:r>
    </w:p>
    <w:p w14:paraId="36C255FE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   </w:t>
      </w:r>
      <w:r>
        <w:rPr>
          <w:rFonts w:ascii="ＭＳ 明朝" w:hAnsi="Times New Roman" w:hint="eastAsia"/>
          <w:color w:val="000000"/>
        </w:rPr>
        <w:t xml:space="preserve">　　　　　あっては代表者の氏名</w:t>
      </w:r>
    </w:p>
    <w:p w14:paraId="5869D24E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6EB5DCCA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計量法施行規則第</w:t>
      </w:r>
      <w:r>
        <w:rPr>
          <w:rFonts w:ascii="ＭＳ 明朝" w:hAnsi="Times New Roman"/>
          <w:color w:val="000000"/>
        </w:rPr>
        <w:t>96</w:t>
      </w:r>
      <w:r>
        <w:rPr>
          <w:rFonts w:ascii="ＭＳ 明朝" w:hAnsi="Times New Roman" w:hint="eastAsia"/>
          <w:color w:val="000000"/>
        </w:rPr>
        <w:t>条の規定により、次のとおり報告します。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9"/>
        <w:gridCol w:w="1069"/>
        <w:gridCol w:w="1336"/>
        <w:gridCol w:w="1070"/>
        <w:gridCol w:w="534"/>
        <w:gridCol w:w="267"/>
        <w:gridCol w:w="1337"/>
        <w:gridCol w:w="534"/>
        <w:gridCol w:w="802"/>
        <w:gridCol w:w="1069"/>
      </w:tblGrid>
      <w:tr w:rsidR="006B44C0" w14:paraId="2FDDDE5F" w14:textId="77777777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42525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平成</w:t>
            </w:r>
          </w:p>
          <w:p w14:paraId="3871EEB5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年度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F6FAC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事業の</w:t>
            </w:r>
          </w:p>
          <w:p w14:paraId="67CBCBC2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区　分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4CD1D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D79C6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指定の年月日</w:t>
            </w:r>
          </w:p>
          <w:p w14:paraId="57456929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及び指定番号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027A2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D2E3E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整理</w:t>
            </w:r>
          </w:p>
          <w:p w14:paraId="37C3E9CC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番号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D18D0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6B44C0" w14:paraId="45D0C878" w14:textId="77777777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8B142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  工場</w:t>
            </w:r>
            <w:r>
              <w:rPr>
                <w:rFonts w:ascii="ＭＳ 明朝" w:hAnsi="Times New Roman"/>
                <w:color w:val="000000"/>
              </w:rPr>
              <w:t>(</w:t>
            </w:r>
            <w:r>
              <w:rPr>
                <w:rFonts w:ascii="ＭＳ 明朝" w:hAnsi="Times New Roman" w:hint="eastAsia"/>
                <w:color w:val="000000"/>
              </w:rPr>
              <w:t>事業所</w:t>
            </w:r>
            <w:r>
              <w:rPr>
                <w:rFonts w:ascii="ＭＳ 明朝" w:hAnsi="Times New Roman"/>
                <w:color w:val="000000"/>
              </w:rPr>
              <w:t>)</w:t>
            </w:r>
          </w:p>
          <w:p w14:paraId="7BA52D81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  名及び所在地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FA9E0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49B2A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登録商標又は経済産業大臣へ届け出た記号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17B37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6B44C0" w14:paraId="6D726740" w14:textId="77777777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7751D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    特定計量器の種類型式承認番号</w:t>
            </w: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4CB5A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  製造個数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A123D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法第</w:t>
            </w:r>
            <w:r>
              <w:rPr>
                <w:rFonts w:ascii="ＭＳ 明朝" w:hAnsi="Times New Roman"/>
                <w:color w:val="000000"/>
              </w:rPr>
              <w:t>96</w:t>
            </w:r>
            <w:r>
              <w:rPr>
                <w:rFonts w:ascii="ＭＳ 明朝" w:hAnsi="Times New Roman" w:hint="eastAsia"/>
                <w:color w:val="000000"/>
              </w:rPr>
              <w:t>条第１項の</w:t>
            </w:r>
          </w:p>
          <w:p w14:paraId="24DA8022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表示を付した個数</w:t>
            </w:r>
          </w:p>
        </w:tc>
      </w:tr>
      <w:tr w:rsidR="006B44C0" w14:paraId="359A6BD4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FE65A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4FE50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D00F3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6B44C0" w14:paraId="13B83D56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7801B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A485B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6758C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6B44C0" w14:paraId="1A2F1A9F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15C5CA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19D0A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26D7D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6B44C0" w14:paraId="1BD86646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D00CF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4BDC6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10DB9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6B44C0" w14:paraId="1D35FBD9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84CD7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8C3E7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028B2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6B44C0" w14:paraId="6F7A9222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B7CBD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D2E62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A949A1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6B44C0" w14:paraId="55A34230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0AE0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1C34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AECA" w14:textId="77777777" w:rsidR="006B44C0" w:rsidRDefault="006B44C0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</w:tbl>
    <w:p w14:paraId="732F1E3A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備考</w:t>
      </w:r>
    </w:p>
    <w:p w14:paraId="71A77B66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１　用紙の大きさは、日本工業規格Ａ４とすること。</w:t>
      </w:r>
    </w:p>
    <w:p w14:paraId="4135DA49" w14:textId="77777777" w:rsidR="006B44C0" w:rsidRDefault="006B44C0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２　整理番号の欄は、記入しないこと。</w:t>
      </w:r>
    </w:p>
    <w:p w14:paraId="4A040174" w14:textId="77777777" w:rsidR="006B44C0" w:rsidRDefault="006B44C0">
      <w:pPr>
        <w:autoSpaceDE w:val="0"/>
        <w:autoSpaceDN w:val="0"/>
        <w:adjustRightInd w:val="0"/>
        <w:rPr>
          <w:rFonts w:ascii="ＭＳ 明朝" w:hAnsi="Times New Roman" w:hint="eastAsia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３　特定計量器の種類は、計量法施行規則第１０３条の規定による経済産業大臣が別に定める分</w:t>
      </w:r>
    </w:p>
    <w:p w14:paraId="16B89E4D" w14:textId="77777777" w:rsidR="006B44C0" w:rsidRDefault="006B44C0">
      <w:pPr>
        <w:autoSpaceDE w:val="0"/>
        <w:autoSpaceDN w:val="0"/>
        <w:adjustRightInd w:val="0"/>
        <w:rPr>
          <w:rFonts w:hint="eastAsia"/>
        </w:rPr>
      </w:pPr>
      <w:r>
        <w:rPr>
          <w:rFonts w:ascii="ＭＳ 明朝" w:hAnsi="Times New Roman" w:hint="eastAsia"/>
          <w:color w:val="000000"/>
        </w:rPr>
        <w:t xml:space="preserve">      類によること。</w:t>
      </w:r>
    </w:p>
    <w:sectPr w:rsidR="006B44C0">
      <w:pgSz w:w="11906" w:h="16838"/>
      <w:pgMar w:top="1418" w:right="1134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75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768"/>
    <w:rsid w:val="0017269E"/>
    <w:rsid w:val="006B44C0"/>
    <w:rsid w:val="009F7FD0"/>
    <w:rsid w:val="00A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78EE6"/>
  <w15:chartTrackingRefBased/>
  <w15:docId w15:val="{55B43515-3C88-480A-B8E9-FED699DD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様式第８６（第９６条関係）</vt:lpstr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様式第８６（第９６条関係）</dc:title>
  <dc:subject/>
  <dc:creator>秋田県庁</dc:creator>
  <cp:keywords/>
  <dc:description/>
  <cp:lastModifiedBy>佐藤　雄大</cp:lastModifiedBy>
  <cp:revision>2</cp:revision>
  <dcterms:created xsi:type="dcterms:W3CDTF">2026-03-26T00:13:00Z</dcterms:created>
  <dcterms:modified xsi:type="dcterms:W3CDTF">2026-03-26T00:13:00Z</dcterms:modified>
</cp:coreProperties>
</file>