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sz w:val="22"/>
        </w:rPr>
      </w:pPr>
      <w:r>
        <w:rPr>
          <w:rFonts w:hint="eastAsia"/>
        </w:rPr>
        <mc:AlternateContent>
          <mc:Choice Requires="wps">
            <w:drawing>
              <wp:anchor distT="45720" distB="45720" distL="114300" distR="114300" simplePos="0" relativeHeight="3" behindDoc="0" locked="0" layoutInCell="1" hidden="0" allowOverlap="1">
                <wp:simplePos x="0" y="0"/>
                <wp:positionH relativeFrom="column">
                  <wp:posOffset>-150495</wp:posOffset>
                </wp:positionH>
                <wp:positionV relativeFrom="paragraph">
                  <wp:posOffset>-441960</wp:posOffset>
                </wp:positionV>
                <wp:extent cx="1846580" cy="182943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846580" cy="1829435"/>
                        </a:xfrm>
                        <a:prstGeom prst="rect">
                          <a:avLst/>
                        </a:prstGeom>
                        <a:noFill/>
                        <a:ln w="9525">
                          <a:noFill/>
                          <a:miter lim="800000"/>
                          <a:headEnd/>
                          <a:tailEnd/>
                        </a:ln>
                      </wps:spPr>
                      <wps:txbx>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2"/>
                              </w:rPr>
                              <w:t>（別紙様式７－１）</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4.79pt;mso-position-vertical-relative:text;mso-position-horizontal-relative:text;v-text-anchor:top;position:absolute;height:144.05000000000001pt;mso-wrap-distance-top:3.6pt;width:145.4pt;mso-wrap-distance-left:9pt;margin-left:-11.85pt;z-index:3;" o:spid="_x0000_s1026" o:allowincell="t" o:allowoverlap="t" filled="f" stroked="f" strokeweight="0.75pt" o:spt="202" type="#_x0000_t202">
                <v:fill/>
                <v:stroke miterlimit="8"/>
                <v:textbox style="layout-flow:horizontal;mso-fit-shape-to-text:t;">
                  <w:txbxContent>
                    <w:p>
                      <w:pPr>
                        <w:pStyle w:val="0"/>
                        <w:rPr>
                          <w:rFonts w:hint="default" w:ascii="ＭＳ ゴシック" w:hAnsi="ＭＳ ゴシック" w:eastAsia="ＭＳ ゴシック"/>
                          <w:sz w:val="24"/>
                        </w:rPr>
                      </w:pPr>
                      <w:r>
                        <w:rPr>
                          <w:rFonts w:hint="eastAsia" w:ascii="ＭＳ ゴシック" w:hAnsi="ＭＳ ゴシック" w:eastAsia="ＭＳ ゴシック"/>
                          <w:sz w:val="22"/>
                        </w:rPr>
                        <w:t>（別紙様式７－１）</w:t>
                      </w:r>
                    </w:p>
                  </w:txbxContent>
                </v:textbox>
                <v:imagedata o:title=""/>
                <w10:wrap type="none" anchorx="text" anchory="text"/>
              </v:shape>
            </w:pict>
          </mc:Fallback>
        </mc:AlternateContent>
      </w:r>
      <w:r>
        <w:rPr>
          <w:rFonts w:hint="eastAsia" w:ascii="ＭＳ ゴシック" w:hAnsi="ＭＳ ゴシック" w:eastAsia="ＭＳ ゴシック"/>
          <w:sz w:val="22"/>
        </w:rPr>
        <w:t>障害年金や特別障害給付金を受給している方へ</w:t>
      </w:r>
    </w:p>
    <w:p>
      <w:pPr>
        <w:pStyle w:val="0"/>
        <w:jc w:val="distribute"/>
        <w:rPr>
          <w:rFonts w:hint="default" w:ascii="ＭＳ ゴシック" w:hAnsi="ＭＳ ゴシック" w:eastAsia="ＭＳ ゴシック"/>
          <w:sz w:val="24"/>
        </w:rPr>
      </w:pPr>
    </w:p>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マイナンバーにより精神障害者保健福祉手帳の交付や更新、障害等級の変更の申請を</w:t>
      </w:r>
    </w:p>
    <w:p>
      <w:pPr>
        <w:pStyle w:val="0"/>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行われる方は、以下の事項及び同意書の記載をお願いします。</w:t>
      </w:r>
    </w:p>
    <w:p>
      <w:pPr>
        <w:pStyle w:val="0"/>
        <w:jc w:val="left"/>
        <w:rPr>
          <w:rFonts w:hint="default" w:ascii="ＭＳ ゴシック" w:hAnsi="ＭＳ ゴシック" w:eastAsia="ＭＳ ゴシック"/>
          <w:sz w:val="24"/>
        </w:rPr>
      </w:pPr>
    </w:p>
    <w:p>
      <w:pPr>
        <w:pStyle w:val="0"/>
        <w:ind w:left="210" w:leftChars="100"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障害年金や特別障害給付金を受給されている方は、精神障害者保健福祉手帳の交付にあたって、従来、年金証書等や特別障害給付金受給資格者証等の写しをご提出いただいていましたが、マイナンバーで申請いただくことで、マイナンバーによって確認できる情報によって認定を行いますので、当該添付資料が不要となります。つきましては、以下の事項及び同意書の記載をお願いいたします。</w:t>
      </w: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-150495</wp:posOffset>
                </wp:positionH>
                <wp:positionV relativeFrom="paragraph">
                  <wp:posOffset>220345</wp:posOffset>
                </wp:positionV>
                <wp:extent cx="6542405" cy="7210425"/>
                <wp:effectExtent l="635" t="635" r="29845" b="10795"/>
                <wp:wrapNone/>
                <wp:docPr id="1027" name="正方形/長方形 3"/>
                <a:graphic xmlns:a="http://schemas.openxmlformats.org/drawingml/2006/main">
                  <a:graphicData uri="http://schemas.microsoft.com/office/word/2010/wordprocessingShape">
                    <wps:wsp>
                      <wps:cNvPr id="1027" name="正方形/長方形 3"/>
                      <wps:cNvSpPr/>
                      <wps:spPr>
                        <a:xfrm>
                          <a:off x="0" y="0"/>
                          <a:ext cx="6542405" cy="721042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rect id="正方形/長方形 3" style="mso-wrap-distance-right:9pt;mso-wrap-distance-bottom:0pt;margin-top:17.350000000000001pt;mso-position-vertical-relative:text;mso-position-horizontal-relative:text;position:absolute;height:567.75pt;mso-wrap-distance-top:0pt;width:515.15pt;mso-wrap-distance-left:9pt;margin-left:-11.85pt;z-index:2;" o:spid="_x0000_s1027"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p>
    <w:p>
      <w:pPr>
        <w:pStyle w:val="0"/>
        <w:jc w:val="left"/>
        <w:rPr>
          <w:rFonts w:hint="default" w:ascii="ＭＳ ゴシック" w:hAnsi="ＭＳ ゴシック" w:eastAsia="ＭＳ ゴシック"/>
          <w:sz w:val="24"/>
        </w:rPr>
      </w:pPr>
    </w:p>
    <w:p>
      <w:pPr>
        <w:pStyle w:val="19"/>
        <w:numPr>
          <w:ilvl w:val="0"/>
          <w:numId w:val="1"/>
        </w:numPr>
        <w:ind w:leftChars="0"/>
        <w:jc w:val="left"/>
        <w:rPr>
          <w:rFonts w:hint="default" w:ascii="ＭＳ ゴシック" w:hAnsi="ＭＳ ゴシック" w:eastAsia="ＭＳ ゴシック"/>
          <w:sz w:val="24"/>
        </w:rPr>
      </w:pPr>
      <w:r>
        <w:rPr>
          <w:rFonts w:hint="eastAsia" w:ascii="ＭＳ ゴシック" w:hAnsi="ＭＳ ゴシック" w:eastAsia="ＭＳ ゴシック"/>
          <w:sz w:val="24"/>
        </w:rPr>
        <w:t>現在受給されている障害年金を支給している機関を、以下から○で囲んでください。</w:t>
      </w:r>
    </w:p>
    <w:p>
      <w:pPr>
        <w:pStyle w:val="19"/>
        <w:numPr>
          <w:ilvl w:val="0"/>
          <w:numId w:val="2"/>
        </w:numPr>
        <w:ind w:leftChars="0" w:hanging="534"/>
        <w:jc w:val="left"/>
        <w:rPr>
          <w:rFonts w:hint="default" w:ascii="ＭＳ ゴシック" w:hAnsi="ＭＳ ゴシック" w:eastAsia="ＭＳ ゴシック"/>
          <w:sz w:val="24"/>
        </w:rPr>
      </w:pPr>
      <w:r>
        <w:rPr>
          <w:rFonts w:hint="eastAsia" w:ascii="ＭＳ ゴシック" w:hAnsi="ＭＳ ゴシック" w:eastAsia="ＭＳ ゴシック"/>
          <w:sz w:val="24"/>
        </w:rPr>
        <w:t>日本年金機構（障害年金／特別障害給付金）　２．国家公務員共済組合連合会</w:t>
      </w:r>
    </w:p>
    <w:p>
      <w:pPr>
        <w:pStyle w:val="0"/>
        <w:ind w:left="426"/>
        <w:jc w:val="left"/>
        <w:rPr>
          <w:rFonts w:hint="default" w:ascii="ＭＳ ゴシック" w:hAnsi="ＭＳ ゴシック" w:eastAsia="ＭＳ ゴシック"/>
          <w:sz w:val="24"/>
        </w:rPr>
      </w:pPr>
      <w:r>
        <w:rPr>
          <w:rFonts w:hint="eastAsia" w:ascii="ＭＳ ゴシック" w:hAnsi="ＭＳ ゴシック" w:eastAsia="ＭＳ ゴシック"/>
          <w:sz w:val="24"/>
        </w:rPr>
        <w:t>３．地方職員共済組合　４．地方職員共済組合団体共済部　５．公立学校共済組合　６．警察共済組合　７．東京都職員共済組合　８．全国市町村職員共済組合連合会　</w:t>
      </w:r>
    </w:p>
    <w:p>
      <w:pPr>
        <w:pStyle w:val="0"/>
        <w:ind w:left="420"/>
        <w:jc w:val="left"/>
        <w:rPr>
          <w:rFonts w:hint="default" w:ascii="ＭＳ ゴシック" w:hAnsi="ＭＳ ゴシック" w:eastAsia="ＭＳ ゴシック"/>
          <w:sz w:val="24"/>
        </w:rPr>
      </w:pPr>
      <w:r>
        <w:rPr>
          <w:rFonts w:hint="eastAsia" w:ascii="ＭＳ ゴシック" w:hAnsi="ＭＳ ゴシック" w:eastAsia="ＭＳ ゴシック"/>
          <w:sz w:val="24"/>
        </w:rPr>
        <w:t>９．日本私立学校振興・共済事業団</w:t>
      </w:r>
    </w:p>
    <w:p>
      <w:pPr>
        <w:pStyle w:val="0"/>
        <w:jc w:val="left"/>
        <w:rPr>
          <w:rFonts w:hint="default" w:ascii="ＭＳ ゴシック" w:hAnsi="ＭＳ ゴシック" w:eastAsia="ＭＳ ゴシック"/>
          <w:sz w:val="24"/>
        </w:rPr>
      </w:pPr>
    </w:p>
    <w:p>
      <w:pPr>
        <w:pStyle w:val="19"/>
        <w:numPr>
          <w:ilvl w:val="0"/>
          <w:numId w:val="1"/>
        </w:numPr>
        <w:ind w:leftChars="0"/>
        <w:jc w:val="left"/>
        <w:rPr>
          <w:rFonts w:hint="default" w:ascii="ＭＳ ゴシック" w:hAnsi="ＭＳ ゴシック" w:eastAsia="ＭＳ ゴシック"/>
          <w:sz w:val="24"/>
        </w:rPr>
      </w:pPr>
      <w:r>
        <w:rPr>
          <w:rFonts w:hint="eastAsia" w:ascii="ＭＳ ゴシック" w:hAnsi="ＭＳ ゴシック" w:eastAsia="ＭＳ ゴシック"/>
          <w:sz w:val="24"/>
        </w:rPr>
        <w:t>現在受給されている障害年金は、いつから支給されていますか。</w:t>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jc w:val="left"/>
        <w:rPr>
          <w:rFonts w:hint="default" w:ascii="ＭＳ ゴシック" w:hAnsi="ＭＳ ゴシック" w:eastAsia="ＭＳ ゴシック"/>
          <w:sz w:val="24"/>
        </w:rPr>
      </w:pPr>
    </w:p>
    <w:p>
      <w:pPr>
        <w:pStyle w:val="0"/>
        <w:ind w:left="24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３．精神障害者保健福祉手帳の交付にあたり、マイナンバーによって確認できる情報により障害等級の判定を行いますが、判定できない場合には、年金事務所又は各共済組合等へ障害種別、障害等級、具体的傷病名を照会することになります。年金事務所又は各共済組合等へ照会することに同意していただける方は、以下の同意書の記載をお願いします。</w:t>
      </w:r>
    </w:p>
    <w:p>
      <w:pPr>
        <w:pStyle w:val="0"/>
        <w:ind w:left="210" w:leftChars="100"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なお、同意されない場合又はこの照会によっても、障害等級の判定ができない場合には、年金証書等の写しや診断書の提出を求めることになりますので、ご了承ください。</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4" behindDoc="0" locked="0" layoutInCell="1" hidden="0" allowOverlap="1">
                <wp:simplePos x="0" y="0"/>
                <wp:positionH relativeFrom="column">
                  <wp:posOffset>-150495</wp:posOffset>
                </wp:positionH>
                <wp:positionV relativeFrom="paragraph">
                  <wp:posOffset>157480</wp:posOffset>
                </wp:positionV>
                <wp:extent cx="6542405" cy="0"/>
                <wp:effectExtent l="0" t="635" r="29210" b="10795"/>
                <wp:wrapNone/>
                <wp:docPr id="1028" name="直線コネクタ 5"/>
                <a:graphic xmlns:a="http://schemas.openxmlformats.org/drawingml/2006/main">
                  <a:graphicData uri="http://schemas.microsoft.com/office/word/2010/wordprocessingShape">
                    <wps:wsp>
                      <wps:cNvPr id="1028" name="直線コネクタ 5"/>
                      <wps:cNvSpPr/>
                      <wps:spPr>
                        <a:xfrm>
                          <a:off x="0" y="0"/>
                          <a:ext cx="65424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4;" o:spid="_x0000_s1028" o:allowincell="t" o:allowoverlap="t" filled="f" stroked="t" strokecolor="#000000 [3200]" strokeweight="1pt" o:spt="20" from="-11.850000000000001pt,12.4pt" to="503.3pt,12.4pt">
                <v:fill/>
                <v:stroke linestyle="single" miterlimit="8" endcap="flat" dashstyle="solid" filltype="solid"/>
                <v:textbox style="layout-flow:horizontal;"/>
                <v:imagedata o:title=""/>
                <w10:wrap type="none" anchorx="text" anchory="text"/>
              </v:line>
            </w:pict>
          </mc:Fallback>
        </mc:AlternateContent>
      </w: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同意書</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精神障害者保健福祉手帳の交付を受けるにあたり、障害種別、障害等級、具体的傷病名について、年金事務所又は各共済組合等へ照会することに同意します。</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申請者（本人）氏名　　　　　　　　　　　　</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生年月日　　　　　　　　年　　　月　　　日</w:t>
      </w: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住　　所　　　　　　　　　　　　　　　　　</w:t>
      </w:r>
    </w:p>
    <w:p>
      <w:pPr>
        <w:pStyle w:val="0"/>
        <w:jc w:val="right"/>
        <w:rPr>
          <w:rFonts w:hint="default" w:ascii="ＭＳ ゴシック" w:hAnsi="ＭＳ ゴシック" w:eastAsia="ＭＳ ゴシック"/>
          <w:sz w:val="24"/>
        </w:rPr>
      </w:pPr>
    </w:p>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（同意書を提出した方が本人でない場合は、以下を記入してください。）</w:t>
      </w:r>
    </w:p>
    <w:p>
      <w:pPr>
        <w:pStyle w:val="0"/>
        <w:jc w:val="left"/>
        <w:rPr>
          <w:rFonts w:hint="default" w:ascii="ＭＳ ゴシック" w:hAnsi="ＭＳ ゴシック" w:eastAsia="ＭＳ ゴシック"/>
          <w:sz w:val="24"/>
        </w:rPr>
      </w:pP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氏　　名　　　　　　　　　　　　　　　　　</w:t>
      </w:r>
      <w:bookmarkStart w:id="0" w:name="_GoBack"/>
      <w:bookmarkEnd w:id="0"/>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（続柄：　　　　　）</w:t>
      </w: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住　　所　　　　　　　　　　　　　　　　　</w:t>
      </w: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（宛先）秋田県知事　</w:t>
      </w:r>
    </w:p>
    <w:sectPr>
      <w:pgSz w:w="11906" w:h="16838"/>
      <w:pgMar w:top="993" w:right="1077" w:bottom="1440" w:left="1077"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AC20644"/>
    <w:lvl w:ilvl="0" w:tplc="26EC851A">
      <w:start w:val="1"/>
      <w:numFmt w:val="decimalFullWidth"/>
      <w:lvlText w:val="%1．"/>
      <w:lvlJc w:val="left"/>
      <w:pPr>
        <w:ind w:left="480" w:hanging="480"/>
      </w:pPr>
      <w:rPr>
        <w:rFonts w:hint="default"/>
      </w:rPr>
    </w:lvl>
    <w:lvl w:ilvl="1" w:tplc="A14EBBFA">
      <w:start w:val="4"/>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F76F036"/>
    <w:lvl w:ilvl="0" w:tplc="ACA4BAEA">
      <w:start w:val="1"/>
      <w:numFmt w:val="decimalFullWidth"/>
      <w:lvlText w:val="%1．"/>
      <w:lvlJc w:val="left"/>
      <w:pPr>
        <w:ind w:left="960" w:hanging="48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1</Pages>
  <Words>151</Words>
  <Characters>866</Characters>
  <Application>JUST Note</Application>
  <Lines>7</Lines>
  <Paragraphs>2</Paragraphs>
  <Company>厚生労働省</Company>
  <CharactersWithSpaces>1015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冨田 一茂(tomita-kazushige)</dc:creator>
  <cp:lastModifiedBy>赤川　大貴</cp:lastModifiedBy>
  <cp:lastPrinted>2019-11-06T06:49:31Z</cp:lastPrinted>
  <dcterms:created xsi:type="dcterms:W3CDTF">2019-03-14T05:43:00Z</dcterms:created>
  <dcterms:modified xsi:type="dcterms:W3CDTF">2019-11-19T05:58:21Z</dcterms:modified>
  <cp:revision>5</cp:revision>
</cp:coreProperties>
</file>